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D77608" w:rsidRPr="00811F86" w:rsidRDefault="00D77608" w:rsidP="003E4E38">
      <w:pPr>
        <w:pStyle w:val="Title"/>
        <w:jc w:val="left"/>
        <w:rPr>
          <w:szCs w:val="24"/>
        </w:rPr>
      </w:pPr>
    </w:p>
    <w:p w:rsidR="00D77608" w:rsidRPr="00811F86" w:rsidRDefault="00D77608" w:rsidP="005D263D">
      <w:pPr>
        <w:pStyle w:val="Title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to </w:t>
      </w:r>
      <w:r w:rsidR="00A13F1B" w:rsidRPr="00A13F1B">
        <w:rPr>
          <w:sz w:val="24"/>
          <w:szCs w:val="24"/>
        </w:rPr>
        <w:t>improve facades of two dwellings at 519–521 Wyandotte</w:t>
      </w:r>
      <w:r w:rsidRPr="00811F86">
        <w:rPr>
          <w:b/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  <w:r w:rsidRPr="00811F86">
        <w:rPr>
          <w:sz w:val="24"/>
          <w:szCs w:val="24"/>
        </w:rPr>
        <w:t>.</w:t>
      </w:r>
    </w:p>
    <w:p w:rsidR="0041733E" w:rsidRPr="00811F86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6E0553" w:rsidRPr="00811F86" w:rsidRDefault="006E0553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6E0553" w:rsidRPr="00811F86" w:rsidRDefault="006E0553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41733E" w:rsidRDefault="0041733E" w:rsidP="00476272">
      <w:pPr>
        <w:pStyle w:val="Title"/>
        <w:jc w:val="left"/>
        <w:rPr>
          <w:szCs w:val="24"/>
        </w:rPr>
      </w:pPr>
    </w:p>
    <w:p w:rsidR="006E0553" w:rsidRDefault="006E0553" w:rsidP="00476272">
      <w:pPr>
        <w:pStyle w:val="Title"/>
        <w:jc w:val="left"/>
        <w:rPr>
          <w:szCs w:val="24"/>
        </w:rPr>
      </w:pPr>
    </w:p>
    <w:p w:rsidR="006E0553" w:rsidRDefault="006E0553" w:rsidP="00476272">
      <w:pPr>
        <w:pStyle w:val="Title"/>
        <w:jc w:val="left"/>
        <w:rPr>
          <w:szCs w:val="24"/>
        </w:rPr>
      </w:pPr>
    </w:p>
    <w:p w:rsidR="006E0553" w:rsidRDefault="006E0553" w:rsidP="00476272">
      <w:pPr>
        <w:pStyle w:val="Title"/>
        <w:jc w:val="left"/>
        <w:rPr>
          <w:szCs w:val="24"/>
        </w:rPr>
      </w:pPr>
    </w:p>
    <w:p w:rsidR="006E0553" w:rsidRDefault="006E0553" w:rsidP="00476272">
      <w:pPr>
        <w:pStyle w:val="Title"/>
        <w:jc w:val="left"/>
        <w:rPr>
          <w:szCs w:val="24"/>
        </w:rPr>
      </w:pPr>
    </w:p>
    <w:p w:rsidR="006E0553" w:rsidRDefault="006E0553" w:rsidP="00476272">
      <w:pPr>
        <w:pStyle w:val="Title"/>
        <w:jc w:val="left"/>
        <w:rPr>
          <w:szCs w:val="24"/>
        </w:rPr>
      </w:pPr>
    </w:p>
    <w:p w:rsidR="006E0553" w:rsidRDefault="006E0553" w:rsidP="00476272">
      <w:pPr>
        <w:pStyle w:val="Title"/>
        <w:jc w:val="left"/>
        <w:rPr>
          <w:szCs w:val="24"/>
        </w:rPr>
      </w:pPr>
    </w:p>
    <w:p w:rsidR="006E0553" w:rsidRPr="00811F86" w:rsidRDefault="006E0553" w:rsidP="006E0553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6E0553" w:rsidRPr="00811F86" w:rsidRDefault="006E0553" w:rsidP="006E0553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6E0553" w:rsidRPr="00811F86" w:rsidRDefault="006E0553" w:rsidP="006E0553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 w:rsidRPr="00811F86">
        <w:rPr>
          <w:noProof/>
          <w:sz w:val="24"/>
          <w:szCs w:val="24"/>
        </w:rPr>
        <w:t>597</w:t>
      </w:r>
      <w:r w:rsidRPr="00811F86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 xml:space="preserve">improve </w:t>
      </w:r>
      <w:r w:rsidRPr="00811F86">
        <w:rPr>
          <w:sz w:val="24"/>
          <w:szCs w:val="24"/>
        </w:rPr>
        <w:t>facades of two dwellings at 519–521 Wyandotte</w:t>
      </w:r>
      <w:r w:rsidRPr="00811F86">
        <w:rPr>
          <w:b/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</w:p>
    <w:p w:rsidR="006E0553" w:rsidRPr="00811F86" w:rsidRDefault="006E0553" w:rsidP="006E0553">
      <w:pPr>
        <w:pStyle w:val="BodyText"/>
        <w:rPr>
          <w:bCs/>
          <w:iCs/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 w:rsidRPr="009D695E">
        <w:rPr>
          <w:bCs/>
          <w:iCs/>
          <w:sz w:val="24"/>
          <w:szCs w:val="24"/>
        </w:rPr>
        <w:t>(</w:t>
      </w:r>
      <w:r w:rsidRPr="009D695E">
        <w:rPr>
          <w:rFonts w:eastAsia="Gungsuh"/>
          <w:bCs/>
          <w:sz w:val="24"/>
          <w:szCs w:val="24"/>
        </w:rPr>
        <w:t xml:space="preserve">519) </w:t>
      </w:r>
      <w:r>
        <w:rPr>
          <w:sz w:val="24"/>
          <w:szCs w:val="24"/>
        </w:rPr>
        <w:t xml:space="preserve">Michael </w:t>
      </w:r>
      <w:r w:rsidRPr="009D695E">
        <w:rPr>
          <w:sz w:val="24"/>
          <w:szCs w:val="24"/>
        </w:rPr>
        <w:t>Young</w:t>
      </w:r>
      <w:r w:rsidRPr="009D695E">
        <w:rPr>
          <w:bCs/>
          <w:sz w:val="24"/>
          <w:szCs w:val="24"/>
        </w:rPr>
        <w:t>:(521)</w:t>
      </w:r>
      <w:r w:rsidRPr="00811F86">
        <w:rPr>
          <w:b/>
          <w:bCs/>
          <w:sz w:val="24"/>
          <w:szCs w:val="24"/>
        </w:rPr>
        <w:t xml:space="preserve"> </w:t>
      </w:r>
      <w:r w:rsidRPr="00811F86">
        <w:rPr>
          <w:sz w:val="24"/>
          <w:szCs w:val="24"/>
        </w:rPr>
        <w:t>Lehigh Valley Community Land Trust/ Community Action Committee of the Lehigh Valley</w:t>
      </w:r>
    </w:p>
    <w:p w:rsidR="006E0553" w:rsidRPr="00811F86" w:rsidRDefault="006E0553" w:rsidP="006E0553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jS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m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LD/KNI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6E0553" w:rsidRPr="00811F86" w:rsidRDefault="006E0553" w:rsidP="006E0553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>Mr. Lader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Traupman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6E0553" w:rsidRPr="008D0D04" w:rsidRDefault="006E0553" w:rsidP="006E0553">
      <w:pPr>
        <w:pStyle w:val="ListParagraph"/>
        <w:numPr>
          <w:ilvl w:val="0"/>
          <w:numId w:val="34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11F86">
        <w:t>The proposal to</w:t>
      </w:r>
      <w:r>
        <w:t xml:space="preserve"> improve</w:t>
      </w:r>
      <w:r w:rsidRPr="00811F86">
        <w:t xml:space="preserve"> facades of two dwellings at 519–521 Wyandotte</w:t>
      </w:r>
      <w:r w:rsidRPr="00811F86">
        <w:rPr>
          <w:b/>
        </w:rPr>
        <w:t xml:space="preserve"> </w:t>
      </w:r>
      <w:r w:rsidRPr="00811F86">
        <w:t xml:space="preserve">Street was represented by </w:t>
      </w:r>
      <w:r>
        <w:t>Lynne Holden and Mike Handzo</w:t>
      </w:r>
      <w:r w:rsidRPr="00811F86">
        <w:t>.</w:t>
      </w:r>
    </w:p>
    <w:p w:rsidR="006E0553" w:rsidRDefault="006E0553" w:rsidP="006E0553">
      <w:pPr>
        <w:pStyle w:val="ListParagraph"/>
        <w:numPr>
          <w:ilvl w:val="0"/>
          <w:numId w:val="34"/>
        </w:numPr>
      </w:pPr>
      <w:r>
        <w:t xml:space="preserve">The façade renovations will be undertaken as proposed with the following modifications or clarifications: </w:t>
      </w:r>
    </w:p>
    <w:p w:rsidR="006E0553" w:rsidRDefault="006E0553" w:rsidP="006E0553">
      <w:pPr>
        <w:pStyle w:val="ListParagraph"/>
        <w:numPr>
          <w:ilvl w:val="1"/>
          <w:numId w:val="34"/>
        </w:numPr>
      </w:pPr>
      <w:r>
        <w:t>The front doors will have 3/4 lights or 1/2 lights with lower panels.</w:t>
      </w:r>
    </w:p>
    <w:p w:rsidR="006E0553" w:rsidRDefault="006E0553" w:rsidP="006E0553">
      <w:pPr>
        <w:pStyle w:val="ListParagraph"/>
        <w:numPr>
          <w:ilvl w:val="1"/>
          <w:numId w:val="34"/>
        </w:numPr>
      </w:pPr>
      <w:r>
        <w:t>The new front porch railings will have 2” (actual) square balusters, and new porch posts will be 6” in diameter.</w:t>
      </w:r>
    </w:p>
    <w:p w:rsidR="006E0553" w:rsidRDefault="006E0553" w:rsidP="006E0553">
      <w:pPr>
        <w:pStyle w:val="ListParagraph"/>
        <w:numPr>
          <w:ilvl w:val="1"/>
          <w:numId w:val="34"/>
        </w:numPr>
      </w:pPr>
      <w:r>
        <w:t>The brick facades will be cleaned using a low pressure power wash. (400 psi)</w:t>
      </w:r>
    </w:p>
    <w:p w:rsidR="006E0553" w:rsidRDefault="006E0553" w:rsidP="006E0553">
      <w:pPr>
        <w:pStyle w:val="ListParagraph"/>
        <w:numPr>
          <w:ilvl w:val="1"/>
          <w:numId w:val="34"/>
        </w:numPr>
      </w:pPr>
      <w:r>
        <w:t>The slate roof will be repaired in kind or shingled with GAF Slateline shingles in the Antique Slate color if repair is not feasible.</w:t>
      </w:r>
    </w:p>
    <w:p w:rsidR="006E0553" w:rsidRDefault="006E0553" w:rsidP="006E0553">
      <w:pPr>
        <w:pStyle w:val="ListParagraph"/>
        <w:numPr>
          <w:ilvl w:val="1"/>
          <w:numId w:val="34"/>
        </w:numPr>
      </w:pPr>
      <w:r>
        <w:t>The new front steps will be concrete to match the neighboring house; A new traditional forged steel handrail with shaped top rail and lambs tongue detail at the top and bottom and square posts.</w:t>
      </w:r>
    </w:p>
    <w:p w:rsidR="006E0553" w:rsidRDefault="006E0553" w:rsidP="006E0553">
      <w:pPr>
        <w:pStyle w:val="ListParagraph"/>
        <w:numPr>
          <w:ilvl w:val="1"/>
          <w:numId w:val="34"/>
        </w:numPr>
      </w:pPr>
      <w:r>
        <w:t>All wood will be repaired rather than replaced where ever possible.  Epoxy consolidants and fillers should be used to repair wood as much as possible.</w:t>
      </w:r>
    </w:p>
    <w:p w:rsidR="006E0553" w:rsidRPr="00811F86" w:rsidRDefault="006E0553" w:rsidP="006E0553">
      <w:pPr>
        <w:pStyle w:val="BodyText"/>
        <w:ind w:left="360"/>
        <w:rPr>
          <w:sz w:val="24"/>
          <w:szCs w:val="24"/>
        </w:rPr>
      </w:pPr>
    </w:p>
    <w:p w:rsidR="006E0553" w:rsidRPr="00811F86" w:rsidRDefault="006E0553" w:rsidP="006E0553">
      <w:pPr>
        <w:pStyle w:val="BodyText"/>
        <w:numPr>
          <w:ilvl w:val="0"/>
          <w:numId w:val="34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6E0553" w:rsidRPr="00811F86" w:rsidRDefault="006E0553" w:rsidP="006E0553">
      <w:pPr>
        <w:pStyle w:val="ListParagraph"/>
      </w:pPr>
    </w:p>
    <w:p w:rsidR="006E0553" w:rsidRPr="00811F86" w:rsidRDefault="006E0553" w:rsidP="006E0553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6E0553" w:rsidRPr="00811F86" w:rsidRDefault="006E0553" w:rsidP="006E0553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4D4405" wp14:editId="71372C29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/+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M3FL/4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6E0553" w:rsidRPr="00811F86" w:rsidRDefault="006E0553" w:rsidP="006E0553">
      <w:pPr>
        <w:ind w:left="4320" w:firstLine="720"/>
        <w:rPr>
          <w:szCs w:val="24"/>
        </w:rPr>
      </w:pPr>
    </w:p>
    <w:p w:rsidR="006E0553" w:rsidRPr="00811F86" w:rsidRDefault="006E0553" w:rsidP="006E0553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6E0553" w:rsidRPr="00811F86" w:rsidRDefault="006E0553" w:rsidP="006E0553">
      <w:pPr>
        <w:rPr>
          <w:szCs w:val="24"/>
        </w:rPr>
      </w:pPr>
    </w:p>
    <w:p w:rsidR="006E0553" w:rsidRPr="00811F86" w:rsidRDefault="006E0553" w:rsidP="006E0553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2"/>
          <w:placeholder>
            <w:docPart w:val="1D3CDDCEC3234529BD68937E6134CD41"/>
          </w:placeholder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11F86">
            <w:rPr>
              <w:szCs w:val="24"/>
              <w:u w:val="single"/>
            </w:rPr>
            <w:t>September 19,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6E0553" w:rsidRPr="00811F86" w:rsidRDefault="006E0553" w:rsidP="006E0553">
      <w:pPr>
        <w:tabs>
          <w:tab w:val="left" w:pos="5040"/>
        </w:tabs>
        <w:ind w:left="720"/>
        <w:rPr>
          <w:szCs w:val="24"/>
        </w:rPr>
      </w:pPr>
    </w:p>
    <w:p w:rsidR="006E0553" w:rsidRPr="00811F86" w:rsidRDefault="006E0553" w:rsidP="006E0553">
      <w:pPr>
        <w:tabs>
          <w:tab w:val="left" w:pos="5040"/>
        </w:tabs>
        <w:rPr>
          <w:szCs w:val="24"/>
        </w:rPr>
      </w:pPr>
    </w:p>
    <w:p w:rsidR="006E0553" w:rsidRPr="00811F86" w:rsidRDefault="006E0553" w:rsidP="006E0553">
      <w:pPr>
        <w:rPr>
          <w:szCs w:val="24"/>
        </w:rPr>
      </w:pPr>
      <w:bookmarkStart w:id="0" w:name="_GoBack"/>
      <w:bookmarkEnd w:id="0"/>
    </w:p>
    <w:sectPr w:rsidR="006E0553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7"/>
  </w:num>
  <w:num w:numId="5">
    <w:abstractNumId w:val="19"/>
  </w:num>
  <w:num w:numId="6">
    <w:abstractNumId w:val="26"/>
  </w:num>
  <w:num w:numId="7">
    <w:abstractNumId w:val="29"/>
  </w:num>
  <w:num w:numId="8">
    <w:abstractNumId w:val="2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31"/>
  </w:num>
  <w:num w:numId="18">
    <w:abstractNumId w:val="6"/>
  </w:num>
  <w:num w:numId="19">
    <w:abstractNumId w:val="18"/>
  </w:num>
  <w:num w:numId="20">
    <w:abstractNumId w:val="2"/>
  </w:num>
  <w:num w:numId="21">
    <w:abstractNumId w:val="12"/>
  </w:num>
  <w:num w:numId="22">
    <w:abstractNumId w:val="10"/>
  </w:num>
  <w:num w:numId="23">
    <w:abstractNumId w:val="3"/>
  </w:num>
  <w:num w:numId="24">
    <w:abstractNumId w:val="22"/>
  </w:num>
  <w:num w:numId="25">
    <w:abstractNumId w:val="24"/>
  </w:num>
  <w:num w:numId="26">
    <w:abstractNumId w:val="8"/>
  </w:num>
  <w:num w:numId="27">
    <w:abstractNumId w:val="0"/>
  </w:num>
  <w:num w:numId="28">
    <w:abstractNumId w:val="9"/>
  </w:num>
  <w:num w:numId="29">
    <w:abstractNumId w:val="21"/>
  </w:num>
  <w:num w:numId="30">
    <w:abstractNumId w:val="16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17"/>
  </w:num>
  <w:num w:numId="36">
    <w:abstractNumId w:val="28"/>
  </w:num>
  <w:num w:numId="37">
    <w:abstractNumId w:val="14"/>
  </w:num>
  <w:num w:numId="38">
    <w:abstractNumId w:val="11"/>
  </w:num>
  <w:num w:numId="39">
    <w:abstractNumId w:val="7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6FA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6272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553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0A2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3" type="connector" idref="#_x0000_s1064"/>
        <o:r id="V:Rule4" type="connector" idref="#_x0000_s1063"/>
        <o:r id="V:Rule5" type="connector" idref="#_x0000_s1066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CDDCEC3234529BD68937E6134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A478-89B3-404B-A7BA-2ECBCDE56844}"/>
      </w:docPartPr>
      <w:docPartBody>
        <w:p w:rsidR="00000000" w:rsidRDefault="00880C0A" w:rsidP="00880C0A">
          <w:pPr>
            <w:pStyle w:val="1D3CDDCEC3234529BD68937E6134CD41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6E1A"/>
    <w:rsid w:val="001D62D9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80C0A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C0A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1D3CDDCEC3234529BD68937E6134CD41">
    <w:name w:val="1D3CDDCEC3234529BD68937E6134CD41"/>
    <w:rsid w:val="00880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C244-1272-4B49-9BAF-24A78F3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2016-10-04T18:12:00Z</dcterms:created>
  <dcterms:modified xsi:type="dcterms:W3CDTF">2016-10-04T18:12:00Z</dcterms:modified>
</cp:coreProperties>
</file>